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D97" w:rsidRPr="00B55B51" w:rsidRDefault="00725D97" w:rsidP="00725D9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B55B5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Костромская транспортная прокуратура разъясняет: </w:t>
      </w:r>
      <w:r w:rsidR="00053E72" w:rsidRPr="00B55B5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23.01.2024 Президент Российской Федерации подписал Указ, закрепляющий новый подход к определению статуса многодетной семьи и дополнительные меры социальной поддержки</w:t>
      </w:r>
    </w:p>
    <w:p w:rsidR="00053E72" w:rsidRPr="00B55B51" w:rsidRDefault="00053E72" w:rsidP="00053E72">
      <w:pPr>
        <w:shd w:val="clear" w:color="auto" w:fill="FFFFFF"/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55B51">
        <w:rPr>
          <w:rFonts w:ascii="Times New Roman" w:eastAsia="Times New Roman" w:hAnsi="Times New Roman" w:cs="Times New Roman"/>
          <w:color w:val="333333"/>
          <w:sz w:val="28"/>
          <w:szCs w:val="28"/>
        </w:rPr>
        <w:t>23.01.2024 Президент Российской Федерации подписал Указ, которым закреплен новый подход к определению статуса многодетной семьи и обновлены меры социальной поддержки.</w:t>
      </w:r>
    </w:p>
    <w:p w:rsidR="00053E72" w:rsidRPr="00B55B51" w:rsidRDefault="00053E72" w:rsidP="00053E72">
      <w:pPr>
        <w:shd w:val="clear" w:color="auto" w:fill="FFFFFF"/>
        <w:spacing w:after="100" w:afterAutospacing="1" w:line="240" w:lineRule="auto"/>
        <w:ind w:firstLine="708"/>
        <w:contextualSpacing/>
        <w:jc w:val="both"/>
        <w:rPr>
          <w:rFonts w:ascii="Roboto" w:eastAsia="Times New Roman" w:hAnsi="Roboto" w:cs="Times New Roman"/>
          <w:color w:val="333333"/>
          <w:sz w:val="28"/>
          <w:szCs w:val="28"/>
        </w:rPr>
      </w:pPr>
      <w:r w:rsidRPr="00B55B51">
        <w:rPr>
          <w:rFonts w:ascii="Times New Roman" w:eastAsia="Times New Roman" w:hAnsi="Times New Roman" w:cs="Times New Roman"/>
          <w:color w:val="333333"/>
          <w:sz w:val="28"/>
          <w:szCs w:val="28"/>
        </w:rPr>
        <w:t>Согласно Указу многодетной семьей в России признается семья, имеющая трех и более детей. Статус такой с</w:t>
      </w:r>
      <w:bookmarkStart w:id="0" w:name="_GoBack"/>
      <w:bookmarkEnd w:id="0"/>
      <w:r w:rsidRPr="00B55B51">
        <w:rPr>
          <w:rFonts w:ascii="Times New Roman" w:eastAsia="Times New Roman" w:hAnsi="Times New Roman" w:cs="Times New Roman"/>
          <w:color w:val="333333"/>
          <w:sz w:val="28"/>
          <w:szCs w:val="28"/>
        </w:rPr>
        <w:t>емьи устанавливается бессрочно.</w:t>
      </w:r>
    </w:p>
    <w:p w:rsidR="00053E72" w:rsidRPr="00B55B51" w:rsidRDefault="00053E72" w:rsidP="00053E72">
      <w:pPr>
        <w:shd w:val="clear" w:color="auto" w:fill="FFFFFF"/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55B51">
        <w:rPr>
          <w:rFonts w:ascii="Times New Roman" w:eastAsia="Times New Roman" w:hAnsi="Times New Roman" w:cs="Times New Roman"/>
          <w:color w:val="333333"/>
          <w:sz w:val="28"/>
          <w:szCs w:val="28"/>
        </w:rPr>
        <w:t>Предоставление многодетным семьям мер социальной поддержки осуществляется до достижения старшим ребенком возраста 18 лет или возраста 23 лет при условии его очного обучения в образовательной организации.</w:t>
      </w:r>
    </w:p>
    <w:p w:rsidR="00053E72" w:rsidRPr="00B55B51" w:rsidRDefault="00053E72" w:rsidP="00053E72">
      <w:pPr>
        <w:shd w:val="clear" w:color="auto" w:fill="FFFFFF"/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55B5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На федеральном уровне многодетным семьям гарантируются: </w:t>
      </w:r>
    </w:p>
    <w:p w:rsidR="00053E72" w:rsidRPr="00B55B51" w:rsidRDefault="00053E72" w:rsidP="00053E72">
      <w:pPr>
        <w:shd w:val="clear" w:color="auto" w:fill="FFFFFF"/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55B51">
        <w:rPr>
          <w:rFonts w:ascii="Times New Roman" w:eastAsia="Times New Roman" w:hAnsi="Times New Roman" w:cs="Times New Roman"/>
          <w:color w:val="333333"/>
          <w:sz w:val="28"/>
          <w:szCs w:val="28"/>
        </w:rPr>
        <w:t>- пособия и выплаты по рождению и воспитанию детей,</w:t>
      </w:r>
    </w:p>
    <w:p w:rsidR="00053E72" w:rsidRPr="00B55B51" w:rsidRDefault="00053E72" w:rsidP="00053E72">
      <w:pPr>
        <w:shd w:val="clear" w:color="auto" w:fill="FFFFFF"/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55B51">
        <w:rPr>
          <w:rFonts w:ascii="Times New Roman" w:eastAsia="Times New Roman" w:hAnsi="Times New Roman" w:cs="Times New Roman"/>
          <w:color w:val="333333"/>
          <w:sz w:val="28"/>
          <w:szCs w:val="28"/>
        </w:rPr>
        <w:t>- поддержка в сфере трудовых отношений;</w:t>
      </w:r>
    </w:p>
    <w:p w:rsidR="00053E72" w:rsidRPr="00B55B51" w:rsidRDefault="00053E72" w:rsidP="00053E72">
      <w:pPr>
        <w:shd w:val="clear" w:color="auto" w:fill="FFFFFF"/>
        <w:spacing w:after="100" w:afterAutospacing="1" w:line="240" w:lineRule="auto"/>
        <w:ind w:firstLine="708"/>
        <w:contextualSpacing/>
        <w:jc w:val="both"/>
        <w:rPr>
          <w:rFonts w:ascii="Roboto" w:eastAsia="Times New Roman" w:hAnsi="Roboto" w:cs="Times New Roman"/>
          <w:color w:val="333333"/>
          <w:sz w:val="28"/>
          <w:szCs w:val="28"/>
        </w:rPr>
      </w:pPr>
      <w:r w:rsidRPr="00B55B51">
        <w:rPr>
          <w:rFonts w:ascii="Times New Roman" w:eastAsia="Times New Roman" w:hAnsi="Times New Roman" w:cs="Times New Roman"/>
          <w:color w:val="333333"/>
          <w:sz w:val="28"/>
          <w:szCs w:val="28"/>
        </w:rPr>
        <w:t>- право бесплатно посещать музеи и выставки;</w:t>
      </w:r>
    </w:p>
    <w:p w:rsidR="00053E72" w:rsidRPr="00B55B51" w:rsidRDefault="00053E72" w:rsidP="00053E72">
      <w:pPr>
        <w:shd w:val="clear" w:color="auto" w:fill="FFFFFF"/>
        <w:spacing w:after="100" w:afterAutospacing="1" w:line="240" w:lineRule="auto"/>
        <w:ind w:firstLine="708"/>
        <w:contextualSpacing/>
        <w:jc w:val="both"/>
        <w:rPr>
          <w:rFonts w:ascii="Roboto" w:eastAsia="Times New Roman" w:hAnsi="Roboto" w:cs="Times New Roman"/>
          <w:color w:val="333333"/>
          <w:sz w:val="28"/>
          <w:szCs w:val="28"/>
        </w:rPr>
      </w:pPr>
      <w:r w:rsidRPr="00B55B51">
        <w:rPr>
          <w:rFonts w:ascii="Times New Roman" w:eastAsia="Times New Roman" w:hAnsi="Times New Roman" w:cs="Times New Roman"/>
          <w:color w:val="333333"/>
          <w:sz w:val="28"/>
          <w:szCs w:val="28"/>
        </w:rPr>
        <w:t>- проходить профессиональную переподготовку.</w:t>
      </w:r>
    </w:p>
    <w:p w:rsidR="00053E72" w:rsidRPr="00B55B51" w:rsidRDefault="00053E72" w:rsidP="00053E72">
      <w:pPr>
        <w:shd w:val="clear" w:color="auto" w:fill="FFFFFF"/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55B51">
        <w:rPr>
          <w:rFonts w:ascii="Times New Roman" w:eastAsia="Times New Roman" w:hAnsi="Times New Roman" w:cs="Times New Roman"/>
          <w:color w:val="333333"/>
          <w:sz w:val="28"/>
          <w:szCs w:val="28"/>
        </w:rPr>
        <w:t>Матерям будет досрочно назначаться страховая пенсия по старости.</w:t>
      </w:r>
    </w:p>
    <w:p w:rsidR="00053E72" w:rsidRPr="00B55B51" w:rsidRDefault="00053E72" w:rsidP="00053E72">
      <w:pPr>
        <w:shd w:val="clear" w:color="auto" w:fill="FFFFFF"/>
        <w:spacing w:after="100" w:afterAutospacing="1" w:line="240" w:lineRule="auto"/>
        <w:ind w:firstLine="708"/>
        <w:contextualSpacing/>
        <w:jc w:val="both"/>
        <w:rPr>
          <w:rFonts w:ascii="Roboto" w:eastAsia="Times New Roman" w:hAnsi="Roboto" w:cs="Times New Roman"/>
          <w:color w:val="333333"/>
          <w:sz w:val="28"/>
          <w:szCs w:val="28"/>
        </w:rPr>
      </w:pPr>
      <w:r w:rsidRPr="00B55B51">
        <w:rPr>
          <w:rFonts w:ascii="Times New Roman" w:eastAsia="Times New Roman" w:hAnsi="Times New Roman" w:cs="Times New Roman"/>
          <w:color w:val="333333"/>
          <w:sz w:val="28"/>
          <w:szCs w:val="28"/>
        </w:rPr>
        <w:t>Регионам рекомендовано ввести дополнительные меры поддержки, в том числе бесплатно обеспечивать лекарствами детей до 6 лет, предоставлять семьям льготу не менее 30% на оплату ЖКУ, организовать бесплатное питание в школах, прием детей из многодетных семей в детские сады в первоочередном порядке</w:t>
      </w:r>
      <w:proofErr w:type="gramStart"/>
      <w:r w:rsidRPr="00B55B51">
        <w:rPr>
          <w:rFonts w:ascii="Times New Roman" w:eastAsia="Times New Roman" w:hAnsi="Times New Roman" w:cs="Times New Roman"/>
          <w:color w:val="333333"/>
          <w:sz w:val="28"/>
          <w:szCs w:val="28"/>
        </w:rPr>
        <w:t>. и</w:t>
      </w:r>
      <w:proofErr w:type="gramEnd"/>
      <w:r w:rsidRPr="00B55B5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др.</w:t>
      </w:r>
    </w:p>
    <w:p w:rsidR="0013003E" w:rsidRPr="00725D97" w:rsidRDefault="0013003E" w:rsidP="00725D97"/>
    <w:sectPr w:rsidR="0013003E" w:rsidRPr="00725D97" w:rsidSect="006E7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F06"/>
    <w:rsid w:val="00053E72"/>
    <w:rsid w:val="0013003E"/>
    <w:rsid w:val="00163E27"/>
    <w:rsid w:val="00286F5C"/>
    <w:rsid w:val="0057165D"/>
    <w:rsid w:val="006E7590"/>
    <w:rsid w:val="00725D97"/>
    <w:rsid w:val="00871CFA"/>
    <w:rsid w:val="009B591E"/>
    <w:rsid w:val="00A13F06"/>
    <w:rsid w:val="00B5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651B9-445A-417A-AE44-618F052D5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A13F06"/>
  </w:style>
  <w:style w:type="character" w:customStyle="1" w:styleId="feeds-pagenavigationtooltip">
    <w:name w:val="feeds-page__navigation_tooltip"/>
    <w:basedOn w:val="a0"/>
    <w:rsid w:val="00A13F06"/>
  </w:style>
  <w:style w:type="paragraph" w:styleId="a3">
    <w:name w:val="Normal (Web)"/>
    <w:basedOn w:val="a"/>
    <w:uiPriority w:val="99"/>
    <w:semiHidden/>
    <w:unhideWhenUsed/>
    <w:rsid w:val="00A13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2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6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3171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127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29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35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4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37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16851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1495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53206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75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3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dcterms:created xsi:type="dcterms:W3CDTF">2024-01-30T07:25:00Z</dcterms:created>
  <dcterms:modified xsi:type="dcterms:W3CDTF">2024-01-30T09:01:00Z</dcterms:modified>
</cp:coreProperties>
</file>